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4DC" w:rsidRDefault="00B81CAE">
      <w:r>
        <w:rPr>
          <w:noProof/>
          <w:lang w:val="en-US"/>
        </w:rPr>
        <w:drawing>
          <wp:inline distT="0" distB="0" distL="0" distR="0" wp14:anchorId="3CDD3EA6" wp14:editId="0EB92DB7">
            <wp:extent cx="388620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MA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02869" cy="994849"/>
                    </a:xfrm>
                    <a:prstGeom prst="rect">
                      <a:avLst/>
                    </a:prstGeom>
                  </pic:spPr>
                </pic:pic>
              </a:graphicData>
            </a:graphic>
          </wp:inline>
        </w:drawing>
      </w:r>
    </w:p>
    <w:p w:rsidR="00034B82" w:rsidRPr="00D64D20" w:rsidRDefault="00034B82"/>
    <w:p w:rsidR="00034B82" w:rsidRDefault="00A57B9A" w:rsidP="00034B82">
      <w:pPr>
        <w:rPr>
          <w:lang w:val="en-GB"/>
        </w:rPr>
      </w:pPr>
      <w:r>
        <w:rPr>
          <w:lang w:val="en-GB"/>
        </w:rPr>
        <w:t>07</w:t>
      </w:r>
      <w:r w:rsidR="00FD315A">
        <w:rPr>
          <w:lang w:val="en-GB"/>
        </w:rPr>
        <w:t xml:space="preserve"> April</w:t>
      </w:r>
      <w:r w:rsidR="00034B82" w:rsidRPr="002976C5">
        <w:rPr>
          <w:lang w:val="en-GB"/>
        </w:rPr>
        <w:t xml:space="preserve"> 201</w:t>
      </w:r>
      <w:r w:rsidR="00981C61">
        <w:rPr>
          <w:lang w:val="en-GB"/>
        </w:rPr>
        <w:t>6</w:t>
      </w:r>
    </w:p>
    <w:p w:rsidR="00B81CAE" w:rsidRDefault="002B0290">
      <w:pPr>
        <w:rPr>
          <w:b/>
          <w:lang w:val="en-GB"/>
        </w:rPr>
      </w:pPr>
      <w:r>
        <w:rPr>
          <w:b/>
          <w:lang w:val="en-GB"/>
        </w:rPr>
        <w:t xml:space="preserve">FERMA </w:t>
      </w:r>
      <w:r w:rsidR="00981C61">
        <w:rPr>
          <w:b/>
          <w:lang w:val="en-GB"/>
        </w:rPr>
        <w:t xml:space="preserve">European Risk </w:t>
      </w:r>
      <w:r w:rsidR="00D64D20">
        <w:rPr>
          <w:b/>
          <w:lang w:val="en-GB"/>
        </w:rPr>
        <w:t>and</w:t>
      </w:r>
      <w:r w:rsidR="00981C61">
        <w:rPr>
          <w:b/>
          <w:lang w:val="en-GB"/>
        </w:rPr>
        <w:t xml:space="preserve"> Insurance </w:t>
      </w:r>
      <w:r>
        <w:rPr>
          <w:b/>
          <w:lang w:val="en-GB"/>
        </w:rPr>
        <w:t xml:space="preserve">Survey </w:t>
      </w:r>
      <w:r w:rsidR="005157C6">
        <w:rPr>
          <w:b/>
          <w:lang w:val="en-GB"/>
        </w:rPr>
        <w:t xml:space="preserve">2016 </w:t>
      </w:r>
      <w:r w:rsidR="00B81CAE" w:rsidRPr="00B81CAE">
        <w:rPr>
          <w:b/>
          <w:lang w:val="en-GB"/>
        </w:rPr>
        <w:t xml:space="preserve">starts </w:t>
      </w:r>
      <w:r w:rsidR="00FD315A">
        <w:rPr>
          <w:b/>
          <w:lang w:val="en-GB"/>
        </w:rPr>
        <w:t>Friday in 2</w:t>
      </w:r>
      <w:r w:rsidR="00981C61">
        <w:rPr>
          <w:b/>
          <w:lang w:val="en-GB"/>
        </w:rPr>
        <w:t>1</w:t>
      </w:r>
      <w:r w:rsidR="00F6635D">
        <w:rPr>
          <w:b/>
          <w:lang w:val="en-GB"/>
        </w:rPr>
        <w:t xml:space="preserve"> </w:t>
      </w:r>
      <w:r>
        <w:rPr>
          <w:b/>
          <w:lang w:val="en-GB"/>
        </w:rPr>
        <w:t>European countries</w:t>
      </w:r>
      <w:r w:rsidR="00F6635D">
        <w:rPr>
          <w:b/>
          <w:lang w:val="en-GB"/>
        </w:rPr>
        <w:t xml:space="preserve"> </w:t>
      </w:r>
    </w:p>
    <w:p w:rsidR="00CB65CA" w:rsidRDefault="00CB65CA" w:rsidP="00546F8A">
      <w:pPr>
        <w:rPr>
          <w:lang w:val="en-GB"/>
        </w:rPr>
      </w:pPr>
      <w:r>
        <w:rPr>
          <w:lang w:val="en-GB"/>
        </w:rPr>
        <w:t>On Friday 8 April, t</w:t>
      </w:r>
      <w:r w:rsidR="00B81CAE" w:rsidRPr="00B81CAE">
        <w:rPr>
          <w:lang w:val="en-GB"/>
        </w:rPr>
        <w:t xml:space="preserve">he Federation </w:t>
      </w:r>
      <w:r w:rsidR="00B81CAE">
        <w:rPr>
          <w:lang w:val="en-GB"/>
        </w:rPr>
        <w:t xml:space="preserve">of European Risk Management Associations (FERMA) </w:t>
      </w:r>
      <w:r w:rsidR="002B0290">
        <w:rPr>
          <w:lang w:val="en-GB"/>
        </w:rPr>
        <w:t>will</w:t>
      </w:r>
      <w:r w:rsidR="00B81CAE">
        <w:rPr>
          <w:lang w:val="en-GB"/>
        </w:rPr>
        <w:t xml:space="preserve"> launch </w:t>
      </w:r>
      <w:r w:rsidR="005157C6">
        <w:rPr>
          <w:lang w:val="en-GB"/>
        </w:rPr>
        <w:t>its</w:t>
      </w:r>
      <w:r w:rsidR="009A1D9C">
        <w:rPr>
          <w:lang w:val="en-GB"/>
        </w:rPr>
        <w:t xml:space="preserve"> </w:t>
      </w:r>
      <w:r w:rsidR="00FD315A">
        <w:rPr>
          <w:lang w:val="en-GB"/>
        </w:rPr>
        <w:t xml:space="preserve">2016 European Risk and Insurance </w:t>
      </w:r>
      <w:r w:rsidR="009A1D9C">
        <w:rPr>
          <w:lang w:val="en-GB"/>
        </w:rPr>
        <w:t xml:space="preserve">Survey </w:t>
      </w:r>
      <w:r w:rsidR="002B0290">
        <w:rPr>
          <w:lang w:val="en-GB"/>
        </w:rPr>
        <w:t xml:space="preserve">in </w:t>
      </w:r>
      <w:r w:rsidR="00FD315A">
        <w:rPr>
          <w:lang w:val="en-GB"/>
        </w:rPr>
        <w:t>cooperation with its member associations in 2</w:t>
      </w:r>
      <w:r w:rsidR="00981C61">
        <w:rPr>
          <w:lang w:val="en-GB"/>
        </w:rPr>
        <w:t>1</w:t>
      </w:r>
      <w:r w:rsidR="00FD315A">
        <w:rPr>
          <w:lang w:val="en-GB"/>
        </w:rPr>
        <w:t xml:space="preserve"> countries. </w:t>
      </w:r>
      <w:r>
        <w:rPr>
          <w:lang w:val="en-GB"/>
        </w:rPr>
        <w:t xml:space="preserve">The survey is the widest expression of the views of risk and insurance managers across Europe. It has taken place every other year since 2002 and is now in its eighth edition. </w:t>
      </w:r>
    </w:p>
    <w:p w:rsidR="00C762CE" w:rsidRPr="00904BF3" w:rsidRDefault="00A42AE3" w:rsidP="00C762CE">
      <w:pPr>
        <w:rPr>
          <w:lang w:val="en-GB"/>
        </w:rPr>
      </w:pPr>
      <w:r w:rsidRPr="00546F8A">
        <w:rPr>
          <w:color w:val="auto"/>
          <w:lang w:val="en-GB"/>
        </w:rPr>
        <w:t xml:space="preserve">The online questionnaire is available in </w:t>
      </w:r>
      <w:r w:rsidR="00546F8A" w:rsidRPr="00546F8A">
        <w:rPr>
          <w:color w:val="auto"/>
          <w:lang w:val="en-GB"/>
        </w:rPr>
        <w:t>seven</w:t>
      </w:r>
      <w:r w:rsidRPr="00546F8A">
        <w:rPr>
          <w:color w:val="auto"/>
          <w:lang w:val="en-GB"/>
        </w:rPr>
        <w:t xml:space="preserve"> languages: </w:t>
      </w:r>
      <w:r w:rsidR="00546F8A" w:rsidRPr="00546F8A">
        <w:rPr>
          <w:color w:val="auto"/>
          <w:lang w:val="en-GB"/>
        </w:rPr>
        <w:t xml:space="preserve">English, French, German, Italian, Polish </w:t>
      </w:r>
      <w:r w:rsidR="00546F8A" w:rsidRPr="00546F8A">
        <w:rPr>
          <w:color w:val="auto"/>
          <w:lang w:val="en-US"/>
        </w:rPr>
        <w:t xml:space="preserve">Spanish and Turkish. </w:t>
      </w:r>
      <w:r w:rsidR="009A143B">
        <w:rPr>
          <w:color w:val="auto"/>
          <w:lang w:val="en-US"/>
        </w:rPr>
        <w:t>As before, a</w:t>
      </w:r>
      <w:r w:rsidR="009A143B">
        <w:rPr>
          <w:lang w:val="en-GB"/>
        </w:rPr>
        <w:t xml:space="preserve">n independent research company </w:t>
      </w:r>
      <w:r w:rsidR="00F8125A">
        <w:rPr>
          <w:lang w:val="en-GB"/>
        </w:rPr>
        <w:t xml:space="preserve">will collect the responses and compile the </w:t>
      </w:r>
      <w:r w:rsidR="0069116B">
        <w:rPr>
          <w:lang w:val="en-GB"/>
        </w:rPr>
        <w:t>findings</w:t>
      </w:r>
      <w:r w:rsidR="00F8125A">
        <w:rPr>
          <w:lang w:val="en-GB"/>
        </w:rPr>
        <w:t xml:space="preserve">. </w:t>
      </w:r>
      <w:r w:rsidR="0069116B">
        <w:rPr>
          <w:lang w:val="en-GB"/>
        </w:rPr>
        <w:t>The results will be published as the FERMA European Risk and Insurance Report at the FERMA</w:t>
      </w:r>
      <w:r w:rsidR="0007404C">
        <w:rPr>
          <w:rStyle w:val="Appeldenotedefin"/>
          <w:lang w:val="en-GB"/>
        </w:rPr>
        <w:t xml:space="preserve"> </w:t>
      </w:r>
      <w:r w:rsidR="00981C61">
        <w:rPr>
          <w:lang w:val="en-GB"/>
        </w:rPr>
        <w:t xml:space="preserve">Seminar </w:t>
      </w:r>
      <w:r w:rsidR="00F94EBB">
        <w:rPr>
          <w:lang w:val="en-GB"/>
        </w:rPr>
        <w:t xml:space="preserve">on 3-4 October in Malta. </w:t>
      </w:r>
      <w:r w:rsidR="00C762CE">
        <w:rPr>
          <w:lang w:val="en-GB"/>
        </w:rPr>
        <w:t>The report</w:t>
      </w:r>
      <w:r w:rsidR="00C762CE" w:rsidRPr="00904BF3">
        <w:rPr>
          <w:lang w:val="en-GB"/>
        </w:rPr>
        <w:t xml:space="preserve"> will then form the basis of further research by FERMA and </w:t>
      </w:r>
      <w:r w:rsidR="00981C61">
        <w:rPr>
          <w:lang w:val="en-GB"/>
        </w:rPr>
        <w:t xml:space="preserve">its </w:t>
      </w:r>
      <w:r w:rsidR="00C762CE" w:rsidRPr="00904BF3">
        <w:rPr>
          <w:lang w:val="en-GB"/>
        </w:rPr>
        <w:t xml:space="preserve">member associations, as well as providing benchmarks for individual risk managers to use in their own work. </w:t>
      </w:r>
    </w:p>
    <w:p w:rsidR="00486C12" w:rsidRDefault="00904BF3" w:rsidP="00486C12">
      <w:pPr>
        <w:pStyle w:val="Commentaire"/>
        <w:rPr>
          <w:rFonts w:ascii="Gill Sans MT" w:hAnsi="Gill Sans MT"/>
          <w:sz w:val="24"/>
          <w:szCs w:val="24"/>
        </w:rPr>
      </w:pPr>
      <w:r w:rsidRPr="00A5299A">
        <w:rPr>
          <w:rFonts w:ascii="Gill Sans MT" w:hAnsi="Gill Sans MT"/>
          <w:sz w:val="24"/>
          <w:szCs w:val="24"/>
        </w:rPr>
        <w:t xml:space="preserve">FERMA president Jo Willaert, </w:t>
      </w:r>
      <w:r w:rsidR="00F94EBB">
        <w:rPr>
          <w:rFonts w:ascii="Gill Sans MT" w:hAnsi="Gill Sans MT"/>
          <w:sz w:val="24"/>
          <w:szCs w:val="24"/>
        </w:rPr>
        <w:t xml:space="preserve">said: </w:t>
      </w:r>
      <w:r w:rsidRPr="00A5299A">
        <w:rPr>
          <w:rFonts w:ascii="Gill Sans MT" w:hAnsi="Gill Sans MT"/>
          <w:sz w:val="24"/>
          <w:szCs w:val="24"/>
        </w:rPr>
        <w:t>“</w:t>
      </w:r>
      <w:r w:rsidR="00486C12" w:rsidRPr="00A5299A">
        <w:rPr>
          <w:rFonts w:ascii="Gill Sans MT" w:hAnsi="Gill Sans MT"/>
          <w:sz w:val="24"/>
          <w:szCs w:val="24"/>
        </w:rPr>
        <w:t xml:space="preserve">The world is changing rapidly and is certainly different since the last survey in 2014. Gathering up-to-date data and evidence will provide valuable information for risk and insurance managers in their companies and will contribute to the visibility of the profession. The FERMA European Risk and Insurance Report </w:t>
      </w:r>
      <w:r w:rsidR="00F94EBB">
        <w:rPr>
          <w:rFonts w:ascii="Gill Sans MT" w:hAnsi="Gill Sans MT"/>
          <w:sz w:val="24"/>
          <w:szCs w:val="24"/>
        </w:rPr>
        <w:t>is also a source of</w:t>
      </w:r>
      <w:r w:rsidR="00486C12" w:rsidRPr="00A5299A">
        <w:rPr>
          <w:rFonts w:ascii="Gill Sans MT" w:hAnsi="Gill Sans MT"/>
          <w:sz w:val="24"/>
          <w:szCs w:val="24"/>
        </w:rPr>
        <w:t xml:space="preserve"> strategic information for FERMA to position risk management in debates at EU and international levels.”  </w:t>
      </w:r>
    </w:p>
    <w:p w:rsidR="00F94EBB" w:rsidRDefault="00F94EBB" w:rsidP="00486C12">
      <w:pPr>
        <w:pStyle w:val="Commentaire"/>
        <w:rPr>
          <w:rFonts w:ascii="Gill Sans MT" w:hAnsi="Gill Sans MT"/>
          <w:sz w:val="24"/>
          <w:szCs w:val="24"/>
        </w:rPr>
      </w:pPr>
    </w:p>
    <w:p w:rsidR="0069116B" w:rsidRPr="00A5299A" w:rsidRDefault="00C762CE" w:rsidP="00C762CE">
      <w:pPr>
        <w:rPr>
          <w:lang w:val="en-GB"/>
        </w:rPr>
      </w:pPr>
      <w:r>
        <w:rPr>
          <w:lang w:val="en-GB"/>
        </w:rPr>
        <w:t xml:space="preserve">FERMA Vice-President </w:t>
      </w:r>
      <w:r w:rsidR="0069116B" w:rsidRPr="00904BF3">
        <w:rPr>
          <w:lang w:val="en-GB"/>
        </w:rPr>
        <w:t>Cristina</w:t>
      </w:r>
      <w:r>
        <w:rPr>
          <w:lang w:val="en-GB"/>
        </w:rPr>
        <w:t xml:space="preserve"> Martinez</w:t>
      </w:r>
      <w:r w:rsidR="0069116B" w:rsidRPr="00904BF3">
        <w:rPr>
          <w:lang w:val="en-GB"/>
        </w:rPr>
        <w:t xml:space="preserve">, </w:t>
      </w:r>
      <w:r w:rsidR="00EA55B0">
        <w:rPr>
          <w:lang w:val="en-GB"/>
        </w:rPr>
        <w:t xml:space="preserve">who is the </w:t>
      </w:r>
      <w:r w:rsidR="00EA55B0" w:rsidRPr="00EA55B0">
        <w:rPr>
          <w:lang w:val="en-GB"/>
        </w:rPr>
        <w:t xml:space="preserve">Survey project chairman </w:t>
      </w:r>
      <w:r w:rsidR="00EA55B0">
        <w:rPr>
          <w:lang w:val="en-GB"/>
        </w:rPr>
        <w:t xml:space="preserve">said: </w:t>
      </w:r>
      <w:r w:rsidR="0069116B" w:rsidRPr="00904BF3">
        <w:rPr>
          <w:lang w:val="en-GB"/>
        </w:rPr>
        <w:t xml:space="preserve">“The survey is conducted by risk managers for risk managers. It is now in its eighth edition. This means we can see how we have developed as a profession since the first edition in 2002 and where we are today. </w:t>
      </w:r>
      <w:r w:rsidR="0069116B" w:rsidRPr="00A5299A">
        <w:rPr>
          <w:lang w:val="en-GB"/>
        </w:rPr>
        <w:t>There is no other source of information like this.”</w:t>
      </w:r>
    </w:p>
    <w:p w:rsidR="00C045AE" w:rsidRPr="00C045AE" w:rsidRDefault="000966E1" w:rsidP="00C045AE">
      <w:pPr>
        <w:pStyle w:val="Paragraphedeliste"/>
        <w:spacing w:line="240" w:lineRule="atLeast"/>
        <w:ind w:left="0"/>
        <w:rPr>
          <w:rFonts w:ascii="Trebuchet MS" w:hAnsi="Trebuchet MS"/>
          <w:sz w:val="20"/>
          <w:szCs w:val="20"/>
          <w:highlight w:val="green"/>
          <w:lang w:val="en-GB"/>
        </w:rPr>
      </w:pPr>
      <w:r>
        <w:rPr>
          <w:color w:val="auto"/>
          <w:lang w:val="en-GB"/>
        </w:rPr>
        <w:t xml:space="preserve">The Survey questions have been compiled with support from the member associations and five commercial partners: AIG, Chubb, EY, Marsh and XL Catlin. </w:t>
      </w:r>
      <w:r w:rsidR="00C045AE">
        <w:rPr>
          <w:color w:val="auto"/>
          <w:lang w:val="en-GB"/>
        </w:rPr>
        <w:t>There are three sections</w:t>
      </w:r>
      <w:r w:rsidR="009A143B">
        <w:rPr>
          <w:color w:val="auto"/>
          <w:lang w:val="en-GB"/>
        </w:rPr>
        <w:t xml:space="preserve"> covering</w:t>
      </w:r>
      <w:r w:rsidR="00C045AE">
        <w:rPr>
          <w:color w:val="auto"/>
          <w:lang w:val="en-GB"/>
        </w:rPr>
        <w:t>: the respondent’s organisation, the role of the risk manager and the risk management profession; European insights on risk management and risk financing</w:t>
      </w:r>
      <w:r w:rsidR="00CD4671">
        <w:rPr>
          <w:color w:val="auto"/>
          <w:lang w:val="en-GB"/>
        </w:rPr>
        <w:t>,</w:t>
      </w:r>
      <w:r w:rsidR="00C045AE">
        <w:rPr>
          <w:color w:val="auto"/>
          <w:lang w:val="en-GB"/>
        </w:rPr>
        <w:t xml:space="preserve"> including insurance and captives. </w:t>
      </w:r>
    </w:p>
    <w:p w:rsidR="00A57B9A" w:rsidRDefault="00A57B9A" w:rsidP="00C045AE">
      <w:pPr>
        <w:rPr>
          <w:b/>
          <w:color w:val="auto"/>
          <w:lang w:val="en-GB"/>
        </w:rPr>
      </w:pPr>
    </w:p>
    <w:p w:rsidR="00A57B9A" w:rsidRDefault="00A57B9A" w:rsidP="00C045AE">
      <w:pPr>
        <w:rPr>
          <w:b/>
          <w:color w:val="auto"/>
          <w:lang w:val="en-GB"/>
        </w:rPr>
      </w:pPr>
    </w:p>
    <w:p w:rsidR="00A57B9A" w:rsidRDefault="00A57B9A" w:rsidP="00C045AE">
      <w:pPr>
        <w:rPr>
          <w:b/>
          <w:color w:val="auto"/>
          <w:lang w:val="en-GB"/>
        </w:rPr>
      </w:pPr>
    </w:p>
    <w:p w:rsidR="00546F8A" w:rsidRPr="00C37FBA" w:rsidRDefault="00C045AE" w:rsidP="00C045AE">
      <w:pPr>
        <w:rPr>
          <w:b/>
          <w:color w:val="auto"/>
          <w:lang w:val="en-GB"/>
        </w:rPr>
      </w:pPr>
      <w:r w:rsidRPr="00C37FBA">
        <w:rPr>
          <w:b/>
          <w:color w:val="auto"/>
          <w:lang w:val="en-GB"/>
        </w:rPr>
        <w:lastRenderedPageBreak/>
        <w:t xml:space="preserve"> </w:t>
      </w:r>
      <w:r w:rsidR="00546F8A" w:rsidRPr="00C37FBA">
        <w:rPr>
          <w:b/>
          <w:color w:val="auto"/>
          <w:lang w:val="en-GB"/>
        </w:rPr>
        <w:t xml:space="preserve">Press contacts </w:t>
      </w:r>
    </w:p>
    <w:p w:rsidR="00D20B3B" w:rsidRPr="00F8125A" w:rsidRDefault="00D20B3B" w:rsidP="00F77D9C">
      <w:pPr>
        <w:spacing w:after="0"/>
        <w:rPr>
          <w:color w:val="auto"/>
          <w:lang w:val="it-IT"/>
        </w:rPr>
      </w:pPr>
      <w:r w:rsidRPr="00F8125A">
        <w:rPr>
          <w:color w:val="auto"/>
          <w:lang w:val="it-IT"/>
        </w:rPr>
        <w:t>Lee Coppack</w:t>
      </w:r>
      <w:r w:rsidR="00EB4CB0" w:rsidRPr="00F8125A">
        <w:rPr>
          <w:color w:val="auto"/>
          <w:lang w:val="it-IT"/>
        </w:rPr>
        <w:t xml:space="preserve">, </w:t>
      </w:r>
      <w:r w:rsidRPr="00F8125A">
        <w:rPr>
          <w:color w:val="auto"/>
          <w:lang w:val="it-IT"/>
        </w:rPr>
        <w:t xml:space="preserve">FERMA media coordinator </w:t>
      </w:r>
    </w:p>
    <w:p w:rsidR="00D20B3B" w:rsidRPr="00D64D20" w:rsidRDefault="000719CA" w:rsidP="00F77D9C">
      <w:pPr>
        <w:spacing w:after="0"/>
        <w:rPr>
          <w:color w:val="auto"/>
          <w:lang w:val="es-ES"/>
        </w:rPr>
      </w:pPr>
      <w:hyperlink r:id="rId10" w:history="1">
        <w:r w:rsidR="0027341D" w:rsidRPr="00D64D20">
          <w:rPr>
            <w:rStyle w:val="Lienhypertexte"/>
            <w:lang w:val="es-ES"/>
          </w:rPr>
          <w:t>lee@coppack.co.uk</w:t>
        </w:r>
      </w:hyperlink>
    </w:p>
    <w:p w:rsidR="0027341D" w:rsidRPr="00F94EBB" w:rsidRDefault="0027341D" w:rsidP="00F77D9C">
      <w:pPr>
        <w:spacing w:after="0"/>
        <w:rPr>
          <w:color w:val="auto"/>
          <w:lang w:val="fr-FR"/>
        </w:rPr>
      </w:pPr>
      <w:r w:rsidRPr="00F94EBB">
        <w:rPr>
          <w:color w:val="auto"/>
          <w:lang w:val="fr-FR"/>
        </w:rPr>
        <w:t xml:space="preserve">+44 (0) 208 318 0330/+44 (0) 7843 089904  </w:t>
      </w:r>
    </w:p>
    <w:p w:rsidR="00546F8A" w:rsidRPr="00E7325F" w:rsidRDefault="00546F8A" w:rsidP="00332B23">
      <w:pPr>
        <w:rPr>
          <w:rFonts w:eastAsia="Arial Unicode MS" w:cs="Arial"/>
          <w:b/>
          <w:bCs/>
          <w:lang w:val="fr-FR"/>
        </w:rPr>
      </w:pPr>
      <w:bookmarkStart w:id="0" w:name="_GoBack"/>
      <w:bookmarkEnd w:id="0"/>
    </w:p>
    <w:p w:rsidR="00332B23" w:rsidRPr="004E7A0D" w:rsidRDefault="00332B23" w:rsidP="00332B23">
      <w:pPr>
        <w:rPr>
          <w:rFonts w:eastAsia="Arial Unicode MS" w:cs="Arial"/>
          <w:b/>
          <w:bCs/>
          <w:lang w:val="en-GB"/>
        </w:rPr>
      </w:pPr>
      <w:r w:rsidRPr="004E7A0D">
        <w:rPr>
          <w:rFonts w:eastAsia="Arial Unicode MS" w:cs="Arial"/>
          <w:b/>
          <w:bCs/>
          <w:lang w:val="en-GB"/>
        </w:rPr>
        <w:t xml:space="preserve">About FERMA </w:t>
      </w:r>
    </w:p>
    <w:p w:rsidR="00332B23" w:rsidRDefault="00332B23" w:rsidP="00332B23">
      <w:pPr>
        <w:pStyle w:val="NormalWeb"/>
        <w:spacing w:after="0"/>
        <w:rPr>
          <w:rFonts w:ascii="Gill Sans MT" w:hAnsi="Gill Sans MT" w:cs="Arial"/>
          <w:sz w:val="24"/>
          <w:szCs w:val="24"/>
        </w:rPr>
      </w:pPr>
      <w:r>
        <w:rPr>
          <w:rFonts w:ascii="Gill Sans MT" w:hAnsi="Gill Sans MT" w:cs="Arial"/>
          <w:sz w:val="24"/>
          <w:szCs w:val="24"/>
        </w:rPr>
        <w:t>The Federation of European Risk Management Associations (FERMA) brings together 2</w:t>
      </w:r>
      <w:r w:rsidR="00A5299A">
        <w:rPr>
          <w:rFonts w:ascii="Gill Sans MT" w:hAnsi="Gill Sans MT" w:cs="Arial"/>
          <w:sz w:val="24"/>
          <w:szCs w:val="24"/>
        </w:rPr>
        <w:t>3</w:t>
      </w:r>
      <w:r>
        <w:rPr>
          <w:rFonts w:ascii="Gill Sans MT" w:hAnsi="Gill Sans MT" w:cs="Arial"/>
          <w:sz w:val="24"/>
          <w:szCs w:val="24"/>
        </w:rPr>
        <w:t xml:space="preserve"> national risk management associations in </w:t>
      </w:r>
      <w:r w:rsidR="00981C61">
        <w:rPr>
          <w:rFonts w:ascii="Gill Sans MT" w:hAnsi="Gill Sans MT" w:cs="Arial"/>
          <w:sz w:val="24"/>
          <w:szCs w:val="24"/>
        </w:rPr>
        <w:t xml:space="preserve">21 </w:t>
      </w:r>
      <w:r>
        <w:rPr>
          <w:rFonts w:ascii="Gill Sans MT" w:hAnsi="Gill Sans MT" w:cs="Arial"/>
          <w:sz w:val="24"/>
          <w:szCs w:val="24"/>
        </w:rPr>
        <w:t xml:space="preserve">European countries. FERMA has </w:t>
      </w:r>
      <w:r w:rsidR="00C37FBA">
        <w:rPr>
          <w:rFonts w:ascii="Gill Sans MT" w:hAnsi="Gill Sans MT" w:cs="Arial"/>
          <w:sz w:val="24"/>
          <w:szCs w:val="24"/>
        </w:rPr>
        <w:t>more than</w:t>
      </w:r>
      <w:r w:rsidR="00981C61">
        <w:rPr>
          <w:rFonts w:ascii="Gill Sans MT" w:hAnsi="Gill Sans MT" w:cs="Arial"/>
          <w:sz w:val="24"/>
          <w:szCs w:val="24"/>
        </w:rPr>
        <w:t xml:space="preserve"> </w:t>
      </w:r>
      <w:r>
        <w:rPr>
          <w:rFonts w:ascii="Gill Sans MT" w:hAnsi="Gill Sans MT" w:cs="Arial"/>
          <w:sz w:val="24"/>
          <w:szCs w:val="24"/>
        </w:rPr>
        <w:t>4</w:t>
      </w:r>
      <w:r w:rsidR="00981C61">
        <w:rPr>
          <w:rFonts w:ascii="Gill Sans MT" w:hAnsi="Gill Sans MT" w:cs="Arial"/>
          <w:sz w:val="24"/>
          <w:szCs w:val="24"/>
        </w:rPr>
        <w:t>7</w:t>
      </w:r>
      <w:r>
        <w:rPr>
          <w:rFonts w:ascii="Gill Sans MT" w:hAnsi="Gill Sans MT" w:cs="Arial"/>
          <w:sz w:val="24"/>
          <w:szCs w:val="24"/>
        </w:rPr>
        <w:t>00 individual members representing a wide range of business sectors from major industrial and commercial companies to financial institutions and local government bodies. These members play a crucial role for their organisations with respect to the management and treatment of complex risks and insurance issues.</w:t>
      </w:r>
    </w:p>
    <w:p w:rsidR="00332B23" w:rsidRDefault="00332B23" w:rsidP="00332B23">
      <w:pPr>
        <w:pStyle w:val="NormalWeb"/>
        <w:spacing w:after="0"/>
        <w:ind w:left="135"/>
        <w:rPr>
          <w:rFonts w:ascii="Gill Sans MT" w:hAnsi="Gill Sans MT" w:cs="Arial"/>
          <w:sz w:val="24"/>
          <w:szCs w:val="24"/>
        </w:rPr>
      </w:pPr>
    </w:p>
    <w:p w:rsidR="00332B23" w:rsidRDefault="00332B23" w:rsidP="00332B23">
      <w:pPr>
        <w:pStyle w:val="NormalWeb"/>
        <w:spacing w:after="0"/>
        <w:rPr>
          <w:rFonts w:ascii="Gill Sans MT" w:hAnsi="Gill Sans MT" w:cs="Arial"/>
          <w:sz w:val="24"/>
          <w:szCs w:val="24"/>
        </w:rPr>
      </w:pPr>
      <w:r>
        <w:rPr>
          <w:rFonts w:ascii="Gill Sans MT" w:hAnsi="Gill Sans MT" w:cs="Arial"/>
          <w:sz w:val="24"/>
          <w:szCs w:val="24"/>
        </w:rPr>
        <w:t xml:space="preserve">Member associations are from the following countries: Belgium (BELRIM), </w:t>
      </w:r>
      <w:r w:rsidR="00A5299A">
        <w:rPr>
          <w:rFonts w:ascii="Gill Sans MT" w:hAnsi="Gill Sans MT" w:cs="Arial"/>
          <w:sz w:val="24"/>
          <w:szCs w:val="24"/>
        </w:rPr>
        <w:t>Bulgaria (</w:t>
      </w:r>
      <w:r w:rsidR="00F77D9C">
        <w:rPr>
          <w:rFonts w:ascii="Gill Sans MT" w:hAnsi="Gill Sans MT" w:cs="Arial"/>
          <w:sz w:val="24"/>
          <w:szCs w:val="24"/>
        </w:rPr>
        <w:t xml:space="preserve">BRIMA), </w:t>
      </w:r>
      <w:r>
        <w:rPr>
          <w:rFonts w:ascii="Gill Sans MT" w:hAnsi="Gill Sans MT" w:cs="Arial"/>
          <w:sz w:val="24"/>
          <w:szCs w:val="24"/>
        </w:rPr>
        <w:t>Czech Republic (ASPAR CZ), Denmark (DARIM), Finland (FinnRiMa), France (AMRAE), Germany (DVS/BfV), Italy (ANRA), Luxembourg (ALRiM), Malta (MARM), Netherlands (NARIM), Norway (NORIMA), Poland (POLRISK), Portugal (APOGERIS), Russia (RusRisk), Slovenia (Sl.RISK), Spain (AGERS and IGREA), Sweden (SWERMA), Switzerland (SIRM), Turkey (ERMA) and United Kingdom (Airmic). </w:t>
      </w:r>
    </w:p>
    <w:p w:rsidR="00A556D3" w:rsidRPr="00D20B3B" w:rsidRDefault="00A556D3" w:rsidP="0062281B">
      <w:pPr>
        <w:rPr>
          <w:color w:val="auto"/>
          <w:lang w:val="en-GB"/>
        </w:rPr>
      </w:pPr>
    </w:p>
    <w:p w:rsidR="001C4E42" w:rsidRPr="00D20B3B" w:rsidRDefault="001C4E42">
      <w:pPr>
        <w:rPr>
          <w:lang w:val="en-GB"/>
        </w:rPr>
      </w:pPr>
    </w:p>
    <w:p w:rsidR="0042163D" w:rsidRPr="00D20B3B" w:rsidRDefault="0042163D">
      <w:pPr>
        <w:rPr>
          <w:lang w:val="en-GB"/>
        </w:rPr>
      </w:pPr>
    </w:p>
    <w:sectPr w:rsidR="0042163D" w:rsidRPr="00D20B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BF6" w:rsidRDefault="00170BF6" w:rsidP="0069116B">
      <w:pPr>
        <w:spacing w:after="0" w:line="240" w:lineRule="auto"/>
      </w:pPr>
      <w:r>
        <w:separator/>
      </w:r>
    </w:p>
  </w:endnote>
  <w:endnote w:type="continuationSeparator" w:id="0">
    <w:p w:rsidR="00170BF6" w:rsidRDefault="00170BF6" w:rsidP="00691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re Baskerville">
    <w:altName w:val="Times New Roman"/>
    <w:charset w:val="00"/>
    <w:family w:val="auto"/>
    <w:pitch w:val="default"/>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BF6" w:rsidRDefault="00170BF6" w:rsidP="0069116B">
      <w:pPr>
        <w:spacing w:after="0" w:line="240" w:lineRule="auto"/>
      </w:pPr>
      <w:r>
        <w:separator/>
      </w:r>
    </w:p>
  </w:footnote>
  <w:footnote w:type="continuationSeparator" w:id="0">
    <w:p w:rsidR="00170BF6" w:rsidRDefault="00170BF6" w:rsidP="006911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835AC"/>
    <w:multiLevelType w:val="hybridMultilevel"/>
    <w:tmpl w:val="9D4AA9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nsid w:val="6D12129F"/>
    <w:multiLevelType w:val="hybridMultilevel"/>
    <w:tmpl w:val="9EE8A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CAE"/>
    <w:rsid w:val="00034B82"/>
    <w:rsid w:val="00057EC0"/>
    <w:rsid w:val="000719CA"/>
    <w:rsid w:val="00071FD0"/>
    <w:rsid w:val="0007404C"/>
    <w:rsid w:val="000966E1"/>
    <w:rsid w:val="00135324"/>
    <w:rsid w:val="00170BF6"/>
    <w:rsid w:val="00176DF3"/>
    <w:rsid w:val="001C4E42"/>
    <w:rsid w:val="0027341D"/>
    <w:rsid w:val="002976C5"/>
    <w:rsid w:val="002B0290"/>
    <w:rsid w:val="002C1EE7"/>
    <w:rsid w:val="00332B23"/>
    <w:rsid w:val="0035237B"/>
    <w:rsid w:val="0042163D"/>
    <w:rsid w:val="0046701B"/>
    <w:rsid w:val="0047025C"/>
    <w:rsid w:val="00486C12"/>
    <w:rsid w:val="004F633E"/>
    <w:rsid w:val="00513D64"/>
    <w:rsid w:val="005157C6"/>
    <w:rsid w:val="005162AE"/>
    <w:rsid w:val="005423DA"/>
    <w:rsid w:val="00546F8A"/>
    <w:rsid w:val="005562F8"/>
    <w:rsid w:val="006074A1"/>
    <w:rsid w:val="0062281B"/>
    <w:rsid w:val="0065712F"/>
    <w:rsid w:val="006820D0"/>
    <w:rsid w:val="0069116B"/>
    <w:rsid w:val="00694C50"/>
    <w:rsid w:val="008552B0"/>
    <w:rsid w:val="008554DC"/>
    <w:rsid w:val="00904BF3"/>
    <w:rsid w:val="00981C61"/>
    <w:rsid w:val="009A143B"/>
    <w:rsid w:val="009A1D9C"/>
    <w:rsid w:val="00A42AE3"/>
    <w:rsid w:val="00A5299A"/>
    <w:rsid w:val="00A556D3"/>
    <w:rsid w:val="00A57B9A"/>
    <w:rsid w:val="00B81CAE"/>
    <w:rsid w:val="00BC0744"/>
    <w:rsid w:val="00C045AE"/>
    <w:rsid w:val="00C37FBA"/>
    <w:rsid w:val="00C762CE"/>
    <w:rsid w:val="00CA2D1D"/>
    <w:rsid w:val="00CB65CA"/>
    <w:rsid w:val="00CC7E82"/>
    <w:rsid w:val="00CD4671"/>
    <w:rsid w:val="00D20B3B"/>
    <w:rsid w:val="00D571E1"/>
    <w:rsid w:val="00D64D20"/>
    <w:rsid w:val="00E33653"/>
    <w:rsid w:val="00E60FA2"/>
    <w:rsid w:val="00E6386F"/>
    <w:rsid w:val="00E7325F"/>
    <w:rsid w:val="00EA55B0"/>
    <w:rsid w:val="00EA6503"/>
    <w:rsid w:val="00EB4CB0"/>
    <w:rsid w:val="00F17ECD"/>
    <w:rsid w:val="00F6635D"/>
    <w:rsid w:val="00F77D9C"/>
    <w:rsid w:val="00F8125A"/>
    <w:rsid w:val="00F94EBB"/>
    <w:rsid w:val="00FB4F66"/>
    <w:rsid w:val="00FD315A"/>
    <w:rsid w:val="00FD3E1E"/>
    <w:rsid w:val="00FD5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heme="minorHAnsi" w:hAnsi="Gill Sans MT" w:cstheme="minorHAnsi"/>
        <w:color w:val="333333"/>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81C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1CAE"/>
    <w:rPr>
      <w:rFonts w:ascii="Tahoma" w:hAnsi="Tahoma" w:cs="Tahoma"/>
      <w:sz w:val="16"/>
      <w:szCs w:val="16"/>
      <w:lang w:val="fr-BE"/>
    </w:rPr>
  </w:style>
  <w:style w:type="paragraph" w:styleId="Paragraphedeliste">
    <w:name w:val="List Paragraph"/>
    <w:basedOn w:val="Normal"/>
    <w:uiPriority w:val="34"/>
    <w:qFormat/>
    <w:rsid w:val="001C4E42"/>
    <w:pPr>
      <w:ind w:left="720"/>
      <w:contextualSpacing/>
    </w:pPr>
  </w:style>
  <w:style w:type="character" w:styleId="Lienhypertexte">
    <w:name w:val="Hyperlink"/>
    <w:basedOn w:val="Policepardfaut"/>
    <w:uiPriority w:val="99"/>
    <w:unhideWhenUsed/>
    <w:rsid w:val="00D20B3B"/>
    <w:rPr>
      <w:color w:val="0000FF" w:themeColor="hyperlink"/>
      <w:u w:val="single"/>
    </w:rPr>
  </w:style>
  <w:style w:type="paragraph" w:styleId="NormalWeb">
    <w:name w:val="Normal (Web)"/>
    <w:basedOn w:val="Normal"/>
    <w:unhideWhenUsed/>
    <w:rsid w:val="00332B23"/>
    <w:pPr>
      <w:spacing w:after="255" w:line="240" w:lineRule="auto"/>
      <w:jc w:val="both"/>
    </w:pPr>
    <w:rPr>
      <w:rFonts w:ascii="Libre Baskerville" w:eastAsia="Times New Roman" w:hAnsi="Libre Baskerville" w:cs="Times New Roman"/>
      <w:color w:val="3D3C3F"/>
      <w:sz w:val="18"/>
      <w:szCs w:val="18"/>
      <w:lang w:val="en-GB" w:eastAsia="en-GB"/>
    </w:rPr>
  </w:style>
  <w:style w:type="character" w:styleId="lev">
    <w:name w:val="Strong"/>
    <w:basedOn w:val="Policepardfaut"/>
    <w:uiPriority w:val="22"/>
    <w:qFormat/>
    <w:rsid w:val="00EB4CB0"/>
    <w:rPr>
      <w:b/>
      <w:bCs/>
    </w:rPr>
  </w:style>
  <w:style w:type="paragraph" w:styleId="Commentaire">
    <w:name w:val="annotation text"/>
    <w:basedOn w:val="Normal"/>
    <w:link w:val="CommentaireCar"/>
    <w:uiPriority w:val="99"/>
    <w:semiHidden/>
    <w:unhideWhenUsed/>
    <w:rsid w:val="00486C12"/>
    <w:pPr>
      <w:spacing w:after="0" w:line="240" w:lineRule="auto"/>
    </w:pPr>
    <w:rPr>
      <w:rFonts w:ascii="Calibri" w:hAnsi="Calibri" w:cs="Times New Roman"/>
      <w:color w:val="auto"/>
      <w:sz w:val="20"/>
      <w:szCs w:val="20"/>
      <w:lang w:val="en-GB" w:eastAsia="en-GB"/>
    </w:rPr>
  </w:style>
  <w:style w:type="character" w:customStyle="1" w:styleId="CommentaireCar">
    <w:name w:val="Commentaire Car"/>
    <w:basedOn w:val="Policepardfaut"/>
    <w:link w:val="Commentaire"/>
    <w:uiPriority w:val="99"/>
    <w:semiHidden/>
    <w:rsid w:val="00486C12"/>
    <w:rPr>
      <w:rFonts w:ascii="Calibri" w:hAnsi="Calibri" w:cs="Times New Roman"/>
      <w:color w:val="auto"/>
      <w:sz w:val="20"/>
      <w:szCs w:val="20"/>
      <w:lang w:eastAsia="en-GB"/>
    </w:rPr>
  </w:style>
  <w:style w:type="paragraph" w:styleId="Notedefin">
    <w:name w:val="endnote text"/>
    <w:basedOn w:val="Normal"/>
    <w:link w:val="NotedefinCar"/>
    <w:uiPriority w:val="99"/>
    <w:semiHidden/>
    <w:unhideWhenUsed/>
    <w:rsid w:val="0069116B"/>
    <w:pPr>
      <w:spacing w:after="0" w:line="240" w:lineRule="auto"/>
    </w:pPr>
    <w:rPr>
      <w:sz w:val="20"/>
      <w:szCs w:val="20"/>
    </w:rPr>
  </w:style>
  <w:style w:type="character" w:customStyle="1" w:styleId="NotedefinCar">
    <w:name w:val="Note de fin Car"/>
    <w:basedOn w:val="Policepardfaut"/>
    <w:link w:val="Notedefin"/>
    <w:uiPriority w:val="99"/>
    <w:semiHidden/>
    <w:rsid w:val="0069116B"/>
    <w:rPr>
      <w:sz w:val="20"/>
      <w:szCs w:val="20"/>
      <w:lang w:val="fr-BE"/>
    </w:rPr>
  </w:style>
  <w:style w:type="character" w:styleId="Appeldenotedefin">
    <w:name w:val="endnote reference"/>
    <w:basedOn w:val="Policepardfaut"/>
    <w:uiPriority w:val="99"/>
    <w:semiHidden/>
    <w:unhideWhenUsed/>
    <w:rsid w:val="0069116B"/>
    <w:rPr>
      <w:vertAlign w:val="superscript"/>
    </w:rPr>
  </w:style>
  <w:style w:type="character" w:styleId="Marquedecommentaire">
    <w:name w:val="annotation reference"/>
    <w:basedOn w:val="Policepardfaut"/>
    <w:uiPriority w:val="99"/>
    <w:semiHidden/>
    <w:unhideWhenUsed/>
    <w:rsid w:val="00F77D9C"/>
    <w:rPr>
      <w:sz w:val="16"/>
      <w:szCs w:val="16"/>
    </w:rPr>
  </w:style>
  <w:style w:type="paragraph" w:styleId="Objetducommentaire">
    <w:name w:val="annotation subject"/>
    <w:basedOn w:val="Commentaire"/>
    <w:next w:val="Commentaire"/>
    <w:link w:val="ObjetducommentaireCar"/>
    <w:uiPriority w:val="99"/>
    <w:semiHidden/>
    <w:unhideWhenUsed/>
    <w:rsid w:val="00F77D9C"/>
    <w:pPr>
      <w:spacing w:after="200"/>
    </w:pPr>
    <w:rPr>
      <w:rFonts w:ascii="Gill Sans MT" w:hAnsi="Gill Sans MT" w:cstheme="minorHAnsi"/>
      <w:b/>
      <w:bCs/>
      <w:color w:val="333333"/>
      <w:lang w:val="fr-BE" w:eastAsia="en-US"/>
    </w:rPr>
  </w:style>
  <w:style w:type="character" w:customStyle="1" w:styleId="ObjetducommentaireCar">
    <w:name w:val="Objet du commentaire Car"/>
    <w:basedOn w:val="CommentaireCar"/>
    <w:link w:val="Objetducommentaire"/>
    <w:uiPriority w:val="99"/>
    <w:semiHidden/>
    <w:rsid w:val="00F77D9C"/>
    <w:rPr>
      <w:rFonts w:ascii="Calibri" w:hAnsi="Calibri" w:cs="Times New Roman"/>
      <w:b/>
      <w:bCs/>
      <w:color w:val="auto"/>
      <w:sz w:val="20"/>
      <w:szCs w:val="20"/>
      <w:lang w:val="fr-BE"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heme="minorHAnsi" w:hAnsi="Gill Sans MT" w:cstheme="minorHAnsi"/>
        <w:color w:val="333333"/>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81C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1CAE"/>
    <w:rPr>
      <w:rFonts w:ascii="Tahoma" w:hAnsi="Tahoma" w:cs="Tahoma"/>
      <w:sz w:val="16"/>
      <w:szCs w:val="16"/>
      <w:lang w:val="fr-BE"/>
    </w:rPr>
  </w:style>
  <w:style w:type="paragraph" w:styleId="Paragraphedeliste">
    <w:name w:val="List Paragraph"/>
    <w:basedOn w:val="Normal"/>
    <w:uiPriority w:val="34"/>
    <w:qFormat/>
    <w:rsid w:val="001C4E42"/>
    <w:pPr>
      <w:ind w:left="720"/>
      <w:contextualSpacing/>
    </w:pPr>
  </w:style>
  <w:style w:type="character" w:styleId="Lienhypertexte">
    <w:name w:val="Hyperlink"/>
    <w:basedOn w:val="Policepardfaut"/>
    <w:uiPriority w:val="99"/>
    <w:unhideWhenUsed/>
    <w:rsid w:val="00D20B3B"/>
    <w:rPr>
      <w:color w:val="0000FF" w:themeColor="hyperlink"/>
      <w:u w:val="single"/>
    </w:rPr>
  </w:style>
  <w:style w:type="paragraph" w:styleId="NormalWeb">
    <w:name w:val="Normal (Web)"/>
    <w:basedOn w:val="Normal"/>
    <w:unhideWhenUsed/>
    <w:rsid w:val="00332B23"/>
    <w:pPr>
      <w:spacing w:after="255" w:line="240" w:lineRule="auto"/>
      <w:jc w:val="both"/>
    </w:pPr>
    <w:rPr>
      <w:rFonts w:ascii="Libre Baskerville" w:eastAsia="Times New Roman" w:hAnsi="Libre Baskerville" w:cs="Times New Roman"/>
      <w:color w:val="3D3C3F"/>
      <w:sz w:val="18"/>
      <w:szCs w:val="18"/>
      <w:lang w:val="en-GB" w:eastAsia="en-GB"/>
    </w:rPr>
  </w:style>
  <w:style w:type="character" w:styleId="lev">
    <w:name w:val="Strong"/>
    <w:basedOn w:val="Policepardfaut"/>
    <w:uiPriority w:val="22"/>
    <w:qFormat/>
    <w:rsid w:val="00EB4CB0"/>
    <w:rPr>
      <w:b/>
      <w:bCs/>
    </w:rPr>
  </w:style>
  <w:style w:type="paragraph" w:styleId="Commentaire">
    <w:name w:val="annotation text"/>
    <w:basedOn w:val="Normal"/>
    <w:link w:val="CommentaireCar"/>
    <w:uiPriority w:val="99"/>
    <w:semiHidden/>
    <w:unhideWhenUsed/>
    <w:rsid w:val="00486C12"/>
    <w:pPr>
      <w:spacing w:after="0" w:line="240" w:lineRule="auto"/>
    </w:pPr>
    <w:rPr>
      <w:rFonts w:ascii="Calibri" w:hAnsi="Calibri" w:cs="Times New Roman"/>
      <w:color w:val="auto"/>
      <w:sz w:val="20"/>
      <w:szCs w:val="20"/>
      <w:lang w:val="en-GB" w:eastAsia="en-GB"/>
    </w:rPr>
  </w:style>
  <w:style w:type="character" w:customStyle="1" w:styleId="CommentaireCar">
    <w:name w:val="Commentaire Car"/>
    <w:basedOn w:val="Policepardfaut"/>
    <w:link w:val="Commentaire"/>
    <w:uiPriority w:val="99"/>
    <w:semiHidden/>
    <w:rsid w:val="00486C12"/>
    <w:rPr>
      <w:rFonts w:ascii="Calibri" w:hAnsi="Calibri" w:cs="Times New Roman"/>
      <w:color w:val="auto"/>
      <w:sz w:val="20"/>
      <w:szCs w:val="20"/>
      <w:lang w:eastAsia="en-GB"/>
    </w:rPr>
  </w:style>
  <w:style w:type="paragraph" w:styleId="Notedefin">
    <w:name w:val="endnote text"/>
    <w:basedOn w:val="Normal"/>
    <w:link w:val="NotedefinCar"/>
    <w:uiPriority w:val="99"/>
    <w:semiHidden/>
    <w:unhideWhenUsed/>
    <w:rsid w:val="0069116B"/>
    <w:pPr>
      <w:spacing w:after="0" w:line="240" w:lineRule="auto"/>
    </w:pPr>
    <w:rPr>
      <w:sz w:val="20"/>
      <w:szCs w:val="20"/>
    </w:rPr>
  </w:style>
  <w:style w:type="character" w:customStyle="1" w:styleId="NotedefinCar">
    <w:name w:val="Note de fin Car"/>
    <w:basedOn w:val="Policepardfaut"/>
    <w:link w:val="Notedefin"/>
    <w:uiPriority w:val="99"/>
    <w:semiHidden/>
    <w:rsid w:val="0069116B"/>
    <w:rPr>
      <w:sz w:val="20"/>
      <w:szCs w:val="20"/>
      <w:lang w:val="fr-BE"/>
    </w:rPr>
  </w:style>
  <w:style w:type="character" w:styleId="Appeldenotedefin">
    <w:name w:val="endnote reference"/>
    <w:basedOn w:val="Policepardfaut"/>
    <w:uiPriority w:val="99"/>
    <w:semiHidden/>
    <w:unhideWhenUsed/>
    <w:rsid w:val="0069116B"/>
    <w:rPr>
      <w:vertAlign w:val="superscript"/>
    </w:rPr>
  </w:style>
  <w:style w:type="character" w:styleId="Marquedecommentaire">
    <w:name w:val="annotation reference"/>
    <w:basedOn w:val="Policepardfaut"/>
    <w:uiPriority w:val="99"/>
    <w:semiHidden/>
    <w:unhideWhenUsed/>
    <w:rsid w:val="00F77D9C"/>
    <w:rPr>
      <w:sz w:val="16"/>
      <w:szCs w:val="16"/>
    </w:rPr>
  </w:style>
  <w:style w:type="paragraph" w:styleId="Objetducommentaire">
    <w:name w:val="annotation subject"/>
    <w:basedOn w:val="Commentaire"/>
    <w:next w:val="Commentaire"/>
    <w:link w:val="ObjetducommentaireCar"/>
    <w:uiPriority w:val="99"/>
    <w:semiHidden/>
    <w:unhideWhenUsed/>
    <w:rsid w:val="00F77D9C"/>
    <w:pPr>
      <w:spacing w:after="200"/>
    </w:pPr>
    <w:rPr>
      <w:rFonts w:ascii="Gill Sans MT" w:hAnsi="Gill Sans MT" w:cstheme="minorHAnsi"/>
      <w:b/>
      <w:bCs/>
      <w:color w:val="333333"/>
      <w:lang w:val="fr-BE" w:eastAsia="en-US"/>
    </w:rPr>
  </w:style>
  <w:style w:type="character" w:customStyle="1" w:styleId="ObjetducommentaireCar">
    <w:name w:val="Objet du commentaire Car"/>
    <w:basedOn w:val="CommentaireCar"/>
    <w:link w:val="Objetducommentaire"/>
    <w:uiPriority w:val="99"/>
    <w:semiHidden/>
    <w:rsid w:val="00F77D9C"/>
    <w:rPr>
      <w:rFonts w:ascii="Calibri" w:hAnsi="Calibri" w:cs="Times New Roman"/>
      <w:b/>
      <w:bCs/>
      <w:color w:val="auto"/>
      <w:sz w:val="20"/>
      <w:szCs w:val="20"/>
      <w:lang w:val="fr-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98209">
      <w:bodyDiv w:val="1"/>
      <w:marLeft w:val="0"/>
      <w:marRight w:val="0"/>
      <w:marTop w:val="0"/>
      <w:marBottom w:val="0"/>
      <w:divBdr>
        <w:top w:val="none" w:sz="0" w:space="0" w:color="auto"/>
        <w:left w:val="none" w:sz="0" w:space="0" w:color="auto"/>
        <w:bottom w:val="none" w:sz="0" w:space="0" w:color="auto"/>
        <w:right w:val="none" w:sz="0" w:space="0" w:color="auto"/>
      </w:divBdr>
    </w:div>
    <w:div w:id="1027831474">
      <w:bodyDiv w:val="1"/>
      <w:marLeft w:val="0"/>
      <w:marRight w:val="0"/>
      <w:marTop w:val="0"/>
      <w:marBottom w:val="0"/>
      <w:divBdr>
        <w:top w:val="none" w:sz="0" w:space="0" w:color="auto"/>
        <w:left w:val="none" w:sz="0" w:space="0" w:color="auto"/>
        <w:bottom w:val="none" w:sz="0" w:space="0" w:color="auto"/>
        <w:right w:val="none" w:sz="0" w:space="0" w:color="auto"/>
      </w:divBdr>
    </w:div>
    <w:div w:id="112723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lee@coppack.co.uk"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547B5-FED0-4A49-AEBC-BAF9A78F5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Administration</cp:lastModifiedBy>
  <cp:revision>5</cp:revision>
  <dcterms:created xsi:type="dcterms:W3CDTF">2016-03-25T11:12:00Z</dcterms:created>
  <dcterms:modified xsi:type="dcterms:W3CDTF">2016-05-18T10:35:00Z</dcterms:modified>
</cp:coreProperties>
</file>